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829" w:rsidRPr="00DA5B7B" w:rsidRDefault="00FD0829" w:rsidP="00FD143A">
      <w:pPr>
        <w:rPr>
          <w:sz w:val="24"/>
        </w:rPr>
      </w:pPr>
    </w:p>
    <w:p w:rsidR="00327708" w:rsidRPr="00327708" w:rsidRDefault="00327708" w:rsidP="00327708">
      <w:pPr>
        <w:jc w:val="center"/>
        <w:rPr>
          <w:b/>
          <w:smallCaps/>
          <w:spacing w:val="40"/>
          <w:sz w:val="48"/>
        </w:rPr>
      </w:pPr>
      <w:r w:rsidRPr="00327708">
        <w:rPr>
          <w:b/>
          <w:smallCaps/>
          <w:spacing w:val="40"/>
          <w:sz w:val="48"/>
        </w:rPr>
        <w:t>Nota de Prensa</w:t>
      </w:r>
    </w:p>
    <w:p w:rsidR="00DA5B7B" w:rsidRPr="009415CC" w:rsidRDefault="00DA5B7B" w:rsidP="00327708">
      <w:pPr>
        <w:jc w:val="both"/>
        <w:rPr>
          <w:sz w:val="24"/>
          <w:szCs w:val="24"/>
        </w:rPr>
      </w:pPr>
      <w:bookmarkStart w:id="0" w:name="_GoBack"/>
      <w:bookmarkEnd w:id="0"/>
    </w:p>
    <w:p w:rsidR="00327708" w:rsidRPr="000103AD" w:rsidRDefault="00914046" w:rsidP="00914046">
      <w:pPr>
        <w:jc w:val="both"/>
        <w:rPr>
          <w:b/>
          <w:sz w:val="28"/>
          <w:szCs w:val="24"/>
        </w:rPr>
      </w:pPr>
      <w:r w:rsidRPr="000103AD">
        <w:rPr>
          <w:sz w:val="28"/>
          <w:szCs w:val="24"/>
        </w:rPr>
        <w:t xml:space="preserve">UNED </w:t>
      </w:r>
      <w:r w:rsidRPr="000103AD">
        <w:rPr>
          <w:color w:val="808080" w:themeColor="background1" w:themeShade="80"/>
          <w:sz w:val="28"/>
          <w:szCs w:val="24"/>
        </w:rPr>
        <w:t>&lt;&lt;localidad&gt;&gt;</w:t>
      </w:r>
      <w:r w:rsidR="0078234D" w:rsidRPr="000103AD">
        <w:rPr>
          <w:sz w:val="28"/>
          <w:szCs w:val="24"/>
        </w:rPr>
        <w:t xml:space="preserve"> - </w:t>
      </w:r>
      <w:r w:rsidRPr="000103AD">
        <w:rPr>
          <w:b/>
          <w:color w:val="808080" w:themeColor="background1" w:themeShade="80"/>
          <w:sz w:val="28"/>
          <w:szCs w:val="24"/>
        </w:rPr>
        <w:t>&lt;&lt;titular atrayente, breve y claro de la noticia&gt;&gt;</w:t>
      </w:r>
      <w:r w:rsidR="0078234D" w:rsidRPr="000103AD">
        <w:rPr>
          <w:b/>
          <w:color w:val="808080" w:themeColor="background1" w:themeShade="80"/>
          <w:sz w:val="28"/>
          <w:szCs w:val="24"/>
        </w:rPr>
        <w:t xml:space="preserve"> </w:t>
      </w:r>
    </w:p>
    <w:p w:rsidR="00603F2D" w:rsidRDefault="00603F2D" w:rsidP="00914046">
      <w:pPr>
        <w:jc w:val="both"/>
        <w:rPr>
          <w:b/>
          <w:sz w:val="24"/>
          <w:szCs w:val="24"/>
        </w:rPr>
      </w:pPr>
    </w:p>
    <w:p w:rsidR="00603F2D" w:rsidRPr="0078234D" w:rsidRDefault="00603F2D" w:rsidP="0078234D">
      <w:pPr>
        <w:jc w:val="right"/>
        <w:rPr>
          <w:sz w:val="24"/>
          <w:szCs w:val="24"/>
        </w:rPr>
      </w:pPr>
      <w:r w:rsidRPr="0078234D">
        <w:rPr>
          <w:color w:val="808080" w:themeColor="background1" w:themeShade="80"/>
          <w:sz w:val="24"/>
          <w:szCs w:val="24"/>
        </w:rPr>
        <w:t>&lt;&lt;Localidad&gt;&gt;</w:t>
      </w:r>
      <w:r w:rsidRPr="0078234D">
        <w:rPr>
          <w:sz w:val="24"/>
          <w:szCs w:val="24"/>
        </w:rPr>
        <w:t xml:space="preserve">, </w:t>
      </w:r>
      <w:r w:rsidRPr="0078234D">
        <w:rPr>
          <w:color w:val="808080" w:themeColor="background1" w:themeShade="80"/>
          <w:sz w:val="24"/>
          <w:szCs w:val="24"/>
        </w:rPr>
        <w:t>&lt;&lt;fecha de la nota de prensa&gt;&gt;</w:t>
      </w:r>
    </w:p>
    <w:p w:rsidR="00603F2D" w:rsidRDefault="00603F2D" w:rsidP="00914046">
      <w:pPr>
        <w:jc w:val="both"/>
        <w:rPr>
          <w:b/>
          <w:sz w:val="24"/>
          <w:szCs w:val="24"/>
        </w:rPr>
      </w:pPr>
    </w:p>
    <w:p w:rsidR="00603F2D" w:rsidRDefault="00603F2D" w:rsidP="00914046">
      <w:pPr>
        <w:jc w:val="both"/>
        <w:rPr>
          <w:b/>
          <w:sz w:val="24"/>
          <w:szCs w:val="24"/>
        </w:rPr>
      </w:pPr>
      <w:r w:rsidRPr="0078234D">
        <w:rPr>
          <w:b/>
          <w:color w:val="808080" w:themeColor="background1" w:themeShade="80"/>
          <w:sz w:val="24"/>
          <w:szCs w:val="24"/>
        </w:rPr>
        <w:t>&lt;&lt;Entradilla de la nota de prensa: clara y concisa, totalmente aséptica y sin ningún tipo de sesgo político, social o económico, en la que siembre se debe detallar “quién” es el protagonista de nuestra noticia, el “qué” (los acontecimientos, acciones o ideas de la noticia), el “dónde” se produce la noticia (lugar), el “cuándo” se produce esa noticia y el “por qué” se produce. Cada una de estas cinco preguntas debe obtener una respuesta completa de los hechos y nunca pueden ser contestadas con una simple respuesta afirmativa o negativa. No obstante, se puede especificar el “cómo” ha ocurrido la noticia si es necesario (circunstancias que revisten la noticia)&gt;&gt;</w:t>
      </w:r>
      <w:r>
        <w:rPr>
          <w:b/>
          <w:sz w:val="24"/>
          <w:szCs w:val="24"/>
        </w:rPr>
        <w:t>.</w:t>
      </w:r>
    </w:p>
    <w:p w:rsidR="0078234D" w:rsidRPr="0078234D" w:rsidRDefault="0078234D" w:rsidP="00914046">
      <w:pPr>
        <w:jc w:val="both"/>
        <w:rPr>
          <w:b/>
          <w:sz w:val="18"/>
          <w:szCs w:val="24"/>
        </w:rPr>
      </w:pPr>
    </w:p>
    <w:p w:rsidR="00603F2D" w:rsidRPr="0078234D" w:rsidRDefault="00603F2D" w:rsidP="00914046">
      <w:pPr>
        <w:jc w:val="both"/>
        <w:rPr>
          <w:sz w:val="24"/>
          <w:szCs w:val="24"/>
        </w:rPr>
      </w:pPr>
      <w:r w:rsidRPr="0078234D">
        <w:rPr>
          <w:color w:val="808080" w:themeColor="background1" w:themeShade="80"/>
          <w:sz w:val="24"/>
          <w:szCs w:val="24"/>
        </w:rPr>
        <w:t>&lt;&lt;Cuerpo de la nota de prensa: en el primer párrafo de la noticia</w:t>
      </w:r>
      <w:r w:rsidR="0078234D" w:rsidRPr="0078234D">
        <w:rPr>
          <w:color w:val="808080" w:themeColor="background1" w:themeShade="80"/>
          <w:sz w:val="24"/>
          <w:szCs w:val="24"/>
        </w:rPr>
        <w:t xml:space="preserve"> se desarrolla y resuelve la pregunta más importante que contiene la entradilla. A medida que vamos descendiendo en párrafos iremos contestando al resto de preguntas de manera menos explícita y de mayor a menor importancia&gt;&gt;</w:t>
      </w:r>
      <w:r w:rsidR="0078234D" w:rsidRPr="0078234D">
        <w:rPr>
          <w:sz w:val="24"/>
          <w:szCs w:val="24"/>
        </w:rPr>
        <w:t>.</w:t>
      </w:r>
    </w:p>
    <w:p w:rsidR="0078234D" w:rsidRDefault="0078234D" w:rsidP="00914046">
      <w:pPr>
        <w:jc w:val="both"/>
        <w:rPr>
          <w:b/>
          <w:sz w:val="24"/>
          <w:szCs w:val="24"/>
        </w:rPr>
      </w:pPr>
    </w:p>
    <w:p w:rsidR="0078234D" w:rsidRDefault="0078234D" w:rsidP="00914046">
      <w:pPr>
        <w:jc w:val="both"/>
        <w:rPr>
          <w:b/>
          <w:sz w:val="24"/>
          <w:szCs w:val="24"/>
        </w:rPr>
      </w:pPr>
    </w:p>
    <w:p w:rsidR="0078234D" w:rsidRDefault="0078234D" w:rsidP="0091404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Para más información y/o entrevistas:</w:t>
      </w:r>
    </w:p>
    <w:p w:rsidR="0078234D" w:rsidRPr="0078234D" w:rsidRDefault="0078234D" w:rsidP="00914046">
      <w:pPr>
        <w:jc w:val="both"/>
        <w:rPr>
          <w:color w:val="808080" w:themeColor="background1" w:themeShade="80"/>
          <w:sz w:val="24"/>
          <w:szCs w:val="24"/>
        </w:rPr>
      </w:pPr>
      <w:r w:rsidRPr="0078234D">
        <w:rPr>
          <w:color w:val="808080" w:themeColor="background1" w:themeShade="80"/>
          <w:sz w:val="24"/>
          <w:szCs w:val="24"/>
        </w:rPr>
        <w:t>&lt;&lt;</w:t>
      </w:r>
      <w:proofErr w:type="gramStart"/>
      <w:r w:rsidRPr="0078234D">
        <w:rPr>
          <w:color w:val="808080" w:themeColor="background1" w:themeShade="80"/>
          <w:sz w:val="24"/>
          <w:szCs w:val="24"/>
        </w:rPr>
        <w:t>persona</w:t>
      </w:r>
      <w:proofErr w:type="gramEnd"/>
      <w:r w:rsidRPr="0078234D">
        <w:rPr>
          <w:color w:val="808080" w:themeColor="background1" w:themeShade="80"/>
          <w:sz w:val="24"/>
          <w:szCs w:val="24"/>
        </w:rPr>
        <w:t xml:space="preserve"> de contacto y cargo&gt;&gt;</w:t>
      </w:r>
    </w:p>
    <w:p w:rsidR="0078234D" w:rsidRPr="0078234D" w:rsidRDefault="0078234D" w:rsidP="00914046">
      <w:pPr>
        <w:jc w:val="both"/>
        <w:rPr>
          <w:sz w:val="24"/>
          <w:szCs w:val="24"/>
        </w:rPr>
      </w:pPr>
      <w:proofErr w:type="spellStart"/>
      <w:r w:rsidRPr="0078234D">
        <w:rPr>
          <w:sz w:val="24"/>
          <w:szCs w:val="24"/>
        </w:rPr>
        <w:t>Tlf</w:t>
      </w:r>
      <w:proofErr w:type="spellEnd"/>
      <w:r w:rsidRPr="0078234D">
        <w:rPr>
          <w:sz w:val="24"/>
          <w:szCs w:val="24"/>
        </w:rPr>
        <w:t xml:space="preserve">.: </w:t>
      </w:r>
      <w:r w:rsidRPr="0078234D">
        <w:rPr>
          <w:color w:val="808080" w:themeColor="background1" w:themeShade="80"/>
          <w:sz w:val="24"/>
          <w:szCs w:val="24"/>
        </w:rPr>
        <w:t>&lt;&lt;teléfono de contacto&gt;&gt;</w:t>
      </w:r>
      <w:r w:rsidRPr="0078234D">
        <w:rPr>
          <w:sz w:val="24"/>
          <w:szCs w:val="24"/>
        </w:rPr>
        <w:t>.</w:t>
      </w:r>
    </w:p>
    <w:p w:rsidR="0078234D" w:rsidRPr="0078234D" w:rsidRDefault="0078234D" w:rsidP="00914046">
      <w:pPr>
        <w:jc w:val="both"/>
        <w:rPr>
          <w:sz w:val="24"/>
          <w:szCs w:val="24"/>
        </w:rPr>
      </w:pPr>
      <w:r w:rsidRPr="0078234D">
        <w:rPr>
          <w:sz w:val="24"/>
          <w:szCs w:val="24"/>
        </w:rPr>
        <w:t xml:space="preserve">Correo electrónico: </w:t>
      </w:r>
      <w:r w:rsidRPr="0078234D">
        <w:rPr>
          <w:color w:val="808080" w:themeColor="background1" w:themeShade="80"/>
          <w:sz w:val="24"/>
          <w:szCs w:val="24"/>
        </w:rPr>
        <w:t>&lt;&lt;correo electrónico de contacto&gt;&gt;</w:t>
      </w:r>
      <w:r w:rsidRPr="0078234D">
        <w:rPr>
          <w:sz w:val="24"/>
          <w:szCs w:val="24"/>
        </w:rPr>
        <w:t>.</w:t>
      </w:r>
    </w:p>
    <w:sectPr w:rsidR="0078234D" w:rsidRPr="0078234D" w:rsidSect="000C5A79">
      <w:headerReference w:type="default" r:id="rId8"/>
      <w:footerReference w:type="default" r:id="rId9"/>
      <w:pgSz w:w="11906" w:h="16838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5DB" w:rsidRDefault="00D725DB" w:rsidP="00106FC2">
      <w:pPr>
        <w:spacing w:after="0" w:line="240" w:lineRule="auto"/>
      </w:pPr>
      <w:r>
        <w:separator/>
      </w:r>
    </w:p>
  </w:endnote>
  <w:endnote w:type="continuationSeparator" w:id="0">
    <w:p w:rsidR="00D725DB" w:rsidRDefault="00D725DB" w:rsidP="00106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ontana ND Cc OsF Semibold">
    <w:panose1 w:val="00000000000000000000"/>
    <w:charset w:val="C8"/>
    <w:family w:val="auto"/>
    <w:notTrueType/>
    <w:pitch w:val="variable"/>
    <w:sig w:usb0="00000003" w:usb1="00000000" w:usb2="00000000" w:usb3="00000000" w:csb0="00000001" w:csb1="00000000"/>
  </w:font>
  <w:font w:name="Fontana ND Aa OsF">
    <w:panose1 w:val="00000500000000000000"/>
    <w:charset w:val="C8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FC2" w:rsidRPr="00327708" w:rsidRDefault="00DA5B7B">
    <w:pPr>
      <w:pStyle w:val="Piedepgina"/>
      <w:rPr>
        <w:rFonts w:ascii="Fontana ND Aa OsF" w:hAnsi="Fontana ND Aa OsF"/>
        <w:color w:val="808080" w:themeColor="background1" w:themeShade="80"/>
        <w:sz w:val="18"/>
        <w:szCs w:val="18"/>
      </w:rPr>
    </w:pPr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>&lt;&lt;</w:t>
    </w:r>
    <w:proofErr w:type="gramStart"/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>dirección</w:t>
    </w:r>
    <w:proofErr w:type="gramEnd"/>
    <w:r w:rsidR="00635B6F" w:rsidRPr="00327708">
      <w:rPr>
        <w:rFonts w:ascii="Fontana ND Aa OsF" w:hAnsi="Fontana ND Aa OsF"/>
        <w:color w:val="808080" w:themeColor="background1" w:themeShade="80"/>
        <w:sz w:val="18"/>
        <w:szCs w:val="18"/>
      </w:rPr>
      <w:t xml:space="preserve"> del centro asociado</w:t>
    </w:r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>&gt;&gt;</w:t>
    </w:r>
  </w:p>
  <w:p w:rsidR="00106FC2" w:rsidRPr="00327708" w:rsidRDefault="00DA5B7B">
    <w:pPr>
      <w:pStyle w:val="Piedepgina"/>
      <w:rPr>
        <w:rFonts w:ascii="Fontana ND Aa OsF" w:hAnsi="Fontana ND Aa OsF"/>
        <w:color w:val="808080" w:themeColor="background1" w:themeShade="80"/>
        <w:sz w:val="18"/>
        <w:szCs w:val="18"/>
      </w:rPr>
    </w:pPr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>&lt;&lt;</w:t>
    </w:r>
    <w:proofErr w:type="gramStart"/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>código</w:t>
    </w:r>
    <w:proofErr w:type="gramEnd"/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 xml:space="preserve"> postal</w:t>
    </w:r>
    <w:r w:rsidR="00635B6F" w:rsidRPr="00327708">
      <w:rPr>
        <w:rFonts w:ascii="Fontana ND Aa OsF" w:hAnsi="Fontana ND Aa OsF"/>
        <w:color w:val="808080" w:themeColor="background1" w:themeShade="80"/>
        <w:sz w:val="18"/>
        <w:szCs w:val="18"/>
      </w:rPr>
      <w:t xml:space="preserve"> del centro asociado</w:t>
    </w:r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>&gt;&gt; - &lt;&lt;localidad</w:t>
    </w:r>
    <w:r w:rsidR="00635B6F" w:rsidRPr="00327708">
      <w:rPr>
        <w:rFonts w:ascii="Fontana ND Aa OsF" w:hAnsi="Fontana ND Aa OsF"/>
        <w:color w:val="808080" w:themeColor="background1" w:themeShade="80"/>
        <w:sz w:val="18"/>
        <w:szCs w:val="18"/>
      </w:rPr>
      <w:t xml:space="preserve"> del centro asociado</w:t>
    </w:r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>&gt;&gt;</w:t>
    </w:r>
  </w:p>
  <w:p w:rsidR="00106FC2" w:rsidRPr="00327708" w:rsidRDefault="00DA5B7B" w:rsidP="00DA5B7B">
    <w:pPr>
      <w:pStyle w:val="Piedepgina"/>
      <w:tabs>
        <w:tab w:val="clear" w:pos="4252"/>
        <w:tab w:val="clear" w:pos="8504"/>
        <w:tab w:val="left" w:pos="3699"/>
      </w:tabs>
      <w:rPr>
        <w:rFonts w:ascii="Fontana ND Aa OsF" w:hAnsi="Fontana ND Aa OsF"/>
        <w:color w:val="808080" w:themeColor="background1" w:themeShade="80"/>
        <w:sz w:val="18"/>
        <w:szCs w:val="18"/>
      </w:rPr>
    </w:pPr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ab/>
    </w:r>
  </w:p>
  <w:p w:rsidR="00106FC2" w:rsidRPr="00327708" w:rsidRDefault="00106FC2">
    <w:pPr>
      <w:pStyle w:val="Piedepgina"/>
      <w:rPr>
        <w:rFonts w:ascii="Fontana ND Aa OsF" w:hAnsi="Fontana ND Aa OsF"/>
        <w:color w:val="808080" w:themeColor="background1" w:themeShade="80"/>
        <w:sz w:val="18"/>
        <w:szCs w:val="18"/>
      </w:rPr>
    </w:pPr>
    <w:r w:rsidRPr="00327708">
      <w:rPr>
        <w:rFonts w:ascii="Fontana ND Aa OsF" w:hAnsi="Fontana ND Aa OsF"/>
        <w:sz w:val="18"/>
        <w:szCs w:val="18"/>
      </w:rPr>
      <w:t>Tel.:</w:t>
    </w:r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 xml:space="preserve"> </w:t>
    </w:r>
    <w:r w:rsidR="00DA5B7B" w:rsidRPr="00327708">
      <w:rPr>
        <w:rFonts w:ascii="Fontana ND Aa OsF" w:hAnsi="Fontana ND Aa OsF"/>
        <w:color w:val="808080" w:themeColor="background1" w:themeShade="80"/>
        <w:sz w:val="18"/>
        <w:szCs w:val="18"/>
      </w:rPr>
      <w:t>&lt;&lt;número de teléfono</w:t>
    </w:r>
    <w:r w:rsidR="00635B6F" w:rsidRPr="00327708">
      <w:rPr>
        <w:rFonts w:ascii="Fontana ND Aa OsF" w:hAnsi="Fontana ND Aa OsF"/>
        <w:color w:val="808080" w:themeColor="background1" w:themeShade="80"/>
        <w:sz w:val="18"/>
        <w:szCs w:val="18"/>
      </w:rPr>
      <w:t xml:space="preserve"> del centro asociado</w:t>
    </w:r>
    <w:r w:rsidR="00DA5B7B" w:rsidRPr="00327708">
      <w:rPr>
        <w:rFonts w:ascii="Fontana ND Aa OsF" w:hAnsi="Fontana ND Aa OsF"/>
        <w:color w:val="808080" w:themeColor="background1" w:themeShade="80"/>
        <w:sz w:val="18"/>
        <w:szCs w:val="18"/>
      </w:rPr>
      <w:t>&gt;&gt;</w:t>
    </w:r>
  </w:p>
  <w:p w:rsidR="00106FC2" w:rsidRPr="00327708" w:rsidRDefault="00106FC2">
    <w:pPr>
      <w:pStyle w:val="Piedepgina"/>
      <w:rPr>
        <w:rFonts w:ascii="Fontana ND Aa OsF" w:hAnsi="Fontana ND Aa OsF"/>
        <w:color w:val="808080" w:themeColor="background1" w:themeShade="80"/>
        <w:sz w:val="18"/>
        <w:szCs w:val="18"/>
      </w:rPr>
    </w:pPr>
  </w:p>
  <w:p w:rsidR="00106FC2" w:rsidRPr="00327708" w:rsidRDefault="00DA5B7B">
    <w:pPr>
      <w:pStyle w:val="Piedepgina"/>
      <w:rPr>
        <w:rFonts w:ascii="Fontana ND Aa OsF" w:hAnsi="Fontana ND Aa OsF"/>
        <w:color w:val="808080" w:themeColor="background1" w:themeShade="80"/>
        <w:sz w:val="18"/>
        <w:szCs w:val="18"/>
      </w:rPr>
    </w:pPr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>&lt;&lt;</w:t>
    </w:r>
    <w:proofErr w:type="gramStart"/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>correo</w:t>
    </w:r>
    <w:proofErr w:type="gramEnd"/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 xml:space="preserve"> electrónico</w:t>
    </w:r>
    <w:r w:rsidR="00635B6F" w:rsidRPr="00327708">
      <w:rPr>
        <w:rFonts w:ascii="Fontana ND Aa OsF" w:hAnsi="Fontana ND Aa OsF"/>
        <w:color w:val="808080" w:themeColor="background1" w:themeShade="80"/>
        <w:sz w:val="18"/>
        <w:szCs w:val="18"/>
      </w:rPr>
      <w:t xml:space="preserve"> del centro asociado</w:t>
    </w:r>
    <w:r w:rsidRPr="00327708">
      <w:rPr>
        <w:rFonts w:ascii="Fontana ND Aa OsF" w:hAnsi="Fontana ND Aa OsF"/>
        <w:color w:val="808080" w:themeColor="background1" w:themeShade="80"/>
        <w:sz w:val="18"/>
        <w:szCs w:val="18"/>
      </w:rPr>
      <w:t>&gt;&gt;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5DB" w:rsidRDefault="00D725DB" w:rsidP="00106FC2">
      <w:pPr>
        <w:spacing w:after="0" w:line="240" w:lineRule="auto"/>
      </w:pPr>
      <w:r>
        <w:separator/>
      </w:r>
    </w:p>
  </w:footnote>
  <w:footnote w:type="continuationSeparator" w:id="0">
    <w:p w:rsidR="00D725DB" w:rsidRDefault="00D725DB" w:rsidP="00106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A79" w:rsidRDefault="00DA5B7B">
    <w:pPr>
      <w:pStyle w:val="Encabezado"/>
      <w:rPr>
        <w:rFonts w:ascii="Fontana ND Cc OsF Semibold" w:hAnsi="Fontana ND Cc OsF Semibold"/>
      </w:rPr>
    </w:pPr>
    <w:r>
      <w:rPr>
        <w:noProof/>
        <w:lang w:eastAsia="es-ES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3971720</wp:posOffset>
          </wp:positionH>
          <wp:positionV relativeFrom="paragraph">
            <wp:posOffset>117549</wp:posOffset>
          </wp:positionV>
          <wp:extent cx="1705590" cy="806823"/>
          <wp:effectExtent l="0" t="0" r="0" b="0"/>
          <wp:wrapNone/>
          <wp:docPr id="2" name="Imagen 2" descr="C:\Users\Oscar\Documents\Proyectos Gabinete de Comunicación y Marketing UNED\Notas de prensa y convocatorias Centros Asociados UNED\logo centro asociad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Oscar\Documents\Proyectos Gabinete de Comunicación y Marketing UNED\Notas de prensa y convocatorias Centros Asociados UNED\logo centro asociad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9500" cy="8086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6FC2" w:rsidRPr="00327708" w:rsidRDefault="00DA5B7B">
    <w:pPr>
      <w:pStyle w:val="Encabezado"/>
      <w:rPr>
        <w:rFonts w:ascii="Fontana ND Cc OsF Semibold" w:hAnsi="Fontana ND Cc OsF Semibold"/>
        <w:sz w:val="28"/>
      </w:rPr>
    </w:pPr>
    <w:r w:rsidRPr="00327708">
      <w:rPr>
        <w:rFonts w:ascii="Fontana ND Cc OsF Semibold" w:hAnsi="Fontana ND Cc OsF Semibold"/>
        <w:sz w:val="28"/>
      </w:rPr>
      <w:t xml:space="preserve">Centro Asociado de </w:t>
    </w:r>
    <w:r w:rsidRPr="00327708">
      <w:rPr>
        <w:rFonts w:ascii="Fontana ND Cc OsF Semibold" w:hAnsi="Fontana ND Cc OsF Semibold"/>
        <w:color w:val="808080" w:themeColor="background1" w:themeShade="80"/>
        <w:sz w:val="28"/>
      </w:rPr>
      <w:t>&lt;&lt;nombre&gt;&gt;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50C79"/>
    <w:multiLevelType w:val="hybridMultilevel"/>
    <w:tmpl w:val="7D62BC4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F048B8"/>
    <w:multiLevelType w:val="hybridMultilevel"/>
    <w:tmpl w:val="E42C1D3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9F2B7C"/>
    <w:multiLevelType w:val="hybridMultilevel"/>
    <w:tmpl w:val="D0AE31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046"/>
    <w:rsid w:val="000103AD"/>
    <w:rsid w:val="000C5A79"/>
    <w:rsid w:val="000F5C87"/>
    <w:rsid w:val="00100007"/>
    <w:rsid w:val="00106FC2"/>
    <w:rsid w:val="00162113"/>
    <w:rsid w:val="001D39DA"/>
    <w:rsid w:val="00221295"/>
    <w:rsid w:val="002F51C7"/>
    <w:rsid w:val="00327708"/>
    <w:rsid w:val="00345871"/>
    <w:rsid w:val="00436CDC"/>
    <w:rsid w:val="005C2F09"/>
    <w:rsid w:val="00603F2D"/>
    <w:rsid w:val="00635B6F"/>
    <w:rsid w:val="0068787E"/>
    <w:rsid w:val="006A03F1"/>
    <w:rsid w:val="0078234D"/>
    <w:rsid w:val="008248DF"/>
    <w:rsid w:val="008A0B43"/>
    <w:rsid w:val="00914046"/>
    <w:rsid w:val="009415CC"/>
    <w:rsid w:val="00B06E90"/>
    <w:rsid w:val="00C27361"/>
    <w:rsid w:val="00CE2B78"/>
    <w:rsid w:val="00D725DB"/>
    <w:rsid w:val="00DA5B7B"/>
    <w:rsid w:val="00DE6396"/>
    <w:rsid w:val="00F029AF"/>
    <w:rsid w:val="00FD0829"/>
    <w:rsid w:val="00FD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0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6FC2"/>
  </w:style>
  <w:style w:type="paragraph" w:styleId="Piedepgina">
    <w:name w:val="footer"/>
    <w:basedOn w:val="Normal"/>
    <w:link w:val="PiedepginaCar"/>
    <w:uiPriority w:val="99"/>
    <w:unhideWhenUsed/>
    <w:rsid w:val="0010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6FC2"/>
  </w:style>
  <w:style w:type="paragraph" w:styleId="Textodeglobo">
    <w:name w:val="Balloon Text"/>
    <w:basedOn w:val="Normal"/>
    <w:link w:val="TextodegloboCar"/>
    <w:uiPriority w:val="99"/>
    <w:semiHidden/>
    <w:unhideWhenUsed/>
    <w:rsid w:val="0010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06FC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45871"/>
    <w:pPr>
      <w:ind w:left="720"/>
      <w:contextualSpacing/>
    </w:pPr>
  </w:style>
  <w:style w:type="character" w:styleId="Hipervnculo">
    <w:name w:val="Hyperlink"/>
    <w:uiPriority w:val="99"/>
    <w:unhideWhenUsed/>
    <w:rsid w:val="005C2F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0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6FC2"/>
  </w:style>
  <w:style w:type="paragraph" w:styleId="Piedepgina">
    <w:name w:val="footer"/>
    <w:basedOn w:val="Normal"/>
    <w:link w:val="PiedepginaCar"/>
    <w:uiPriority w:val="99"/>
    <w:unhideWhenUsed/>
    <w:rsid w:val="0010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6FC2"/>
  </w:style>
  <w:style w:type="paragraph" w:styleId="Textodeglobo">
    <w:name w:val="Balloon Text"/>
    <w:basedOn w:val="Normal"/>
    <w:link w:val="TextodegloboCar"/>
    <w:uiPriority w:val="99"/>
    <w:semiHidden/>
    <w:unhideWhenUsed/>
    <w:rsid w:val="0010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06FC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345871"/>
    <w:pPr>
      <w:ind w:left="720"/>
      <w:contextualSpacing/>
    </w:pPr>
  </w:style>
  <w:style w:type="character" w:styleId="Hipervnculo">
    <w:name w:val="Hyperlink"/>
    <w:uiPriority w:val="99"/>
    <w:unhideWhenUsed/>
    <w:rsid w:val="005C2F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car\Documents\Proyectos%20Gabinete%20de%20Comunicaci&#243;n%20y%20Marketing%20UNED\Notas%20de%20prensa%20y%20convocatorias%20Centros%20Asociados%20UNED\Plantilla%20Nota%20de%20Prens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Nota de Prensa</Template>
  <TotalTime>38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Óliver Yuste García</dc:creator>
  <cp:lastModifiedBy>Óliver Yuste García</cp:lastModifiedBy>
  <cp:revision>3</cp:revision>
  <cp:lastPrinted>2014-04-25T06:52:00Z</cp:lastPrinted>
  <dcterms:created xsi:type="dcterms:W3CDTF">2014-04-29T11:56:00Z</dcterms:created>
  <dcterms:modified xsi:type="dcterms:W3CDTF">2014-04-29T12:34:00Z</dcterms:modified>
</cp:coreProperties>
</file>